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62" w:rsidRPr="002422D5" w:rsidRDefault="009A7D62" w:rsidP="009A7D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</w:pPr>
      <w:r w:rsidRPr="002422D5"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  <w:t>Об ужесточении требований к получению охотничьего билета</w:t>
      </w:r>
    </w:p>
    <w:p w:rsidR="009A7D62" w:rsidRPr="002E275E" w:rsidRDefault="009A7D62" w:rsidP="009A7D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19 декабря 2023 года внесены изменения в статью 21 Федерального закона 24.07.2009 N 209-ФЗ «Об охоте и о сохранении охотничьих ресурсов, и о внесении изменений в отдельные законодательные акты Российской Федерации» вступающие в силу с 25 сентября 2025 года.  </w:t>
      </w:r>
    </w:p>
    <w:p w:rsidR="009A7D62" w:rsidRPr="002E275E" w:rsidRDefault="009A7D62" w:rsidP="009A7D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Данными изменениями </w:t>
      </w:r>
      <w:proofErr w:type="gramStart"/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возраст</w:t>
      </w:r>
      <w:proofErr w:type="gramEnd"/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при достижении которого может быть получен охотничий билет будет снижен до 16 лет.  </w:t>
      </w:r>
    </w:p>
    <w:p w:rsidR="009A7D62" w:rsidRPr="002E275E" w:rsidRDefault="009A7D62" w:rsidP="009A7D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Изменения коснутся и требований к знаниям кандидатов, на получение охотничьего билета.</w:t>
      </w:r>
    </w:p>
    <w:p w:rsidR="009A7D62" w:rsidRPr="002E275E" w:rsidRDefault="009A7D62" w:rsidP="009A7D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С 25 сентября 2025 года для получения охотничьего билета будет необходимо пройти проверку знаний, входящий в </w:t>
      </w:r>
      <w:proofErr w:type="spellStart"/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охотминимум</w:t>
      </w:r>
      <w:proofErr w:type="spellEnd"/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, включающий в себя знание требований безопасности, ограничений охоты, основ биологии диких животных, а также навыки безопасного обращения с орудиями охоты, ориентирования на местности, обращения с добытыми охотничьими ресурсами.</w:t>
      </w:r>
    </w:p>
    <w:p w:rsidR="009A7D62" w:rsidRPr="002E275E" w:rsidRDefault="009A7D62" w:rsidP="009A7D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Порядок проведения проверки необходимых знаний будет устанавливаться Правительством Российской Федерации. В настоящее же время охотничий билет </w:t>
      </w:r>
      <w:proofErr w:type="gramStart"/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возможно получить лишь</w:t>
      </w:r>
      <w:proofErr w:type="gramEnd"/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ознакомившись с требованиями охотничьего минимума под роспись.</w:t>
      </w:r>
    </w:p>
    <w:p w:rsidR="009A7D62" w:rsidRPr="002E275E" w:rsidRDefault="009A7D62" w:rsidP="009A7D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Кроме того, с 1 января 2025 года будет предусмотрена возможность получения охотничьего билета в электронном виде.   </w:t>
      </w:r>
    </w:p>
    <w:p w:rsidR="00D32D0C" w:rsidRDefault="00D32D0C">
      <w:bookmarkStart w:id="0" w:name="_GoBack"/>
      <w:bookmarkEnd w:id="0"/>
    </w:p>
    <w:sectPr w:rsidR="00D3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6F"/>
    <w:rsid w:val="009A7D62"/>
    <w:rsid w:val="00D32D0C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B9ADB-1EBF-456D-99D9-259E9E71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2024-06-28T18:39:00Z</dcterms:created>
  <dcterms:modified xsi:type="dcterms:W3CDTF">2024-06-28T18:39:00Z</dcterms:modified>
</cp:coreProperties>
</file>